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3C45F" w14:textId="730C8C47" w:rsidR="00C746AC" w:rsidRDefault="00C746AC" w:rsidP="00C746AC">
      <w:pPr>
        <w:rPr>
          <w:b/>
          <w:bCs/>
        </w:rPr>
      </w:pPr>
      <w:r w:rsidRPr="00C746AC">
        <w:rPr>
          <w:b/>
          <w:bCs/>
        </w:rPr>
        <w:t>Uitgangspunten RBAC</w:t>
      </w:r>
      <w:r w:rsidR="00CD416C">
        <w:rPr>
          <w:b/>
          <w:bCs/>
        </w:rPr>
        <w:t xml:space="preserve"> </w:t>
      </w:r>
      <w:r w:rsidRPr="00C746AC">
        <w:rPr>
          <w:b/>
          <w:bCs/>
        </w:rPr>
        <w:t>systeem</w:t>
      </w:r>
    </w:p>
    <w:p w14:paraId="49D74FD8" w14:textId="77777777" w:rsidR="00F12E4B" w:rsidRPr="00C746AC" w:rsidRDefault="00F12E4B" w:rsidP="00F12E4B">
      <w:pPr>
        <w:pStyle w:val="Geenafstand"/>
      </w:pPr>
    </w:p>
    <w:p w14:paraId="5FD15943" w14:textId="77777777" w:rsidR="00C746AC" w:rsidRDefault="00C746AC" w:rsidP="00C746AC">
      <w:r w:rsidRPr="00C746AC">
        <w:t>• Het RBAC-systeem wordt geïntegreerd in de bestaande Print Manager applicatie en mag geen losstaand beveiligingssysteem worden.</w:t>
      </w:r>
    </w:p>
    <w:p w14:paraId="13834CDD" w14:textId="77777777" w:rsidR="00F12E4B" w:rsidRPr="00C746AC" w:rsidRDefault="00F12E4B" w:rsidP="00F12E4B">
      <w:pPr>
        <w:pStyle w:val="Geenafstand"/>
      </w:pPr>
    </w:p>
    <w:p w14:paraId="7D5A4DA2" w14:textId="77777777" w:rsidR="00C746AC" w:rsidRDefault="00C746AC" w:rsidP="00C746AC">
      <w:r w:rsidRPr="00C746AC">
        <w:t>• De bestaande drie-lagenarchitectuur (Database, Core en API) blijft behouden en wordt uitgebreid met RBAC-functionaliteit.</w:t>
      </w:r>
    </w:p>
    <w:p w14:paraId="3CD6C5B6" w14:textId="77777777" w:rsidR="00F12E4B" w:rsidRPr="00C746AC" w:rsidRDefault="00F12E4B" w:rsidP="00F12E4B">
      <w:pPr>
        <w:pStyle w:val="Geenafstand"/>
      </w:pPr>
    </w:p>
    <w:p w14:paraId="1C3A8163" w14:textId="77777777" w:rsidR="00C7676D" w:rsidRDefault="00C7676D" w:rsidP="00C7676D">
      <w:pPr>
        <w:pStyle w:val="Geenafstand"/>
      </w:pPr>
      <w:r w:rsidRPr="00C7676D">
        <w:t>• We blijven gebruikmaken van JWT voor het inloggen, maar breiden dit uit zodat ook de rollen en rechten van een gebruiker worden meegenomen in de controle.</w:t>
      </w:r>
    </w:p>
    <w:p w14:paraId="43911FB3" w14:textId="77777777" w:rsidR="00C7676D" w:rsidRPr="00C7676D" w:rsidRDefault="00C7676D" w:rsidP="00C7676D">
      <w:pPr>
        <w:pStyle w:val="Geenafstand"/>
      </w:pPr>
    </w:p>
    <w:p w14:paraId="0B828218" w14:textId="77777777" w:rsidR="00C7676D" w:rsidRDefault="00C7676D" w:rsidP="00C7676D">
      <w:pPr>
        <w:pStyle w:val="Geenafstand"/>
      </w:pPr>
      <w:r w:rsidRPr="00C7676D">
        <w:t>• De bestaande User-tabel blijft gewoon bestaan en wordt gekoppeld aan rollen en permissies.</w:t>
      </w:r>
    </w:p>
    <w:p w14:paraId="545BCF41" w14:textId="77777777" w:rsidR="00C7676D" w:rsidRPr="00C7676D" w:rsidRDefault="00C7676D" w:rsidP="00C7676D">
      <w:pPr>
        <w:pStyle w:val="Geenafstand"/>
      </w:pPr>
    </w:p>
    <w:p w14:paraId="28C57F01" w14:textId="77777777" w:rsidR="00C7676D" w:rsidRDefault="00C7676D" w:rsidP="00C7676D">
      <w:pPr>
        <w:pStyle w:val="Geenafstand"/>
      </w:pPr>
      <w:r w:rsidRPr="00C7676D">
        <w:t>• Rollen, permissies en de verbindingen daartussen worden apart opgeslagen zodat we ze later makkelijk kunnen aanpassen of hergebruiken.</w:t>
      </w:r>
    </w:p>
    <w:p w14:paraId="32BFF06A" w14:textId="77777777" w:rsidR="00C7676D" w:rsidRPr="00C7676D" w:rsidRDefault="00C7676D" w:rsidP="00C7676D">
      <w:pPr>
        <w:pStyle w:val="Geenafstand"/>
      </w:pPr>
    </w:p>
    <w:p w14:paraId="3BA60A40" w14:textId="77777777" w:rsidR="00C7676D" w:rsidRPr="00C7676D" w:rsidRDefault="00C7676D" w:rsidP="00C7676D">
      <w:pPr>
        <w:pStyle w:val="Geenafstand"/>
      </w:pPr>
      <w:r w:rsidRPr="00C7676D">
        <w:t>• Omdat gebruikers meerdere rollen kunnen hebben en rollen meerdere permissies kunnen bevatten, regelen we dit via koppeltabellen zodat de database logisch en overzichtelijk blijft.</w:t>
      </w:r>
    </w:p>
    <w:p w14:paraId="491020CF" w14:textId="77777777" w:rsidR="00F12E4B" w:rsidRPr="00C7676D" w:rsidRDefault="00F12E4B" w:rsidP="00F12E4B">
      <w:pPr>
        <w:pStyle w:val="Geenafstand"/>
      </w:pPr>
    </w:p>
    <w:p w14:paraId="6F7E5640" w14:textId="77777777" w:rsidR="00C746AC" w:rsidRDefault="00C746AC" w:rsidP="00C746AC">
      <w:r w:rsidRPr="00C746AC">
        <w:t>• Autorisatie moet altijd server-side worden afgedwongen zodat beveiliging niet afhankelijk is van alleen de gebruikersinterface.</w:t>
      </w:r>
    </w:p>
    <w:p w14:paraId="227B5325" w14:textId="77777777" w:rsidR="00F12E4B" w:rsidRPr="00C746AC" w:rsidRDefault="00F12E4B" w:rsidP="00F12E4B">
      <w:pPr>
        <w:pStyle w:val="Geenafstand"/>
      </w:pPr>
    </w:p>
    <w:p w14:paraId="5CBFBF46" w14:textId="77777777" w:rsidR="00C746AC" w:rsidRDefault="00C746AC" w:rsidP="00C746AC">
      <w:r w:rsidRPr="00C746AC">
        <w:t>• De gebruikersinterface moet aansluiten op de bestaande Blazor/Radzen-structuur en dezelfde componentopbouw blijven gebruiken.</w:t>
      </w:r>
    </w:p>
    <w:p w14:paraId="323F589F" w14:textId="77777777" w:rsidR="00F12E4B" w:rsidRPr="00C746AC" w:rsidRDefault="00F12E4B" w:rsidP="00F12E4B">
      <w:pPr>
        <w:pStyle w:val="Geenafstand"/>
      </w:pPr>
    </w:p>
    <w:p w14:paraId="4319BB2B" w14:textId="77777777" w:rsidR="00C746AC" w:rsidRDefault="00C746AC" w:rsidP="00C746AC">
      <w:r w:rsidRPr="00C746AC">
        <w:t>• Het systeem moet passen binnen de bestaande codeconventies en naamgevingsregels van Bergstein.</w:t>
      </w:r>
    </w:p>
    <w:p w14:paraId="47BF234A" w14:textId="77777777" w:rsidR="00F12E4B" w:rsidRPr="00C746AC" w:rsidRDefault="00F12E4B" w:rsidP="00F12E4B">
      <w:pPr>
        <w:pStyle w:val="Geenafstand"/>
      </w:pPr>
    </w:p>
    <w:p w14:paraId="4D2E3930" w14:textId="77777777" w:rsidR="00C746AC" w:rsidRDefault="00C746AC" w:rsidP="00C746AC">
      <w:r w:rsidRPr="00C746AC">
        <w:t>• De implementatie moet gebruikmaken van Dependency Injection zoals al toegepast in het huidige systeem.</w:t>
      </w:r>
    </w:p>
    <w:p w14:paraId="125B13BD" w14:textId="77777777" w:rsidR="00F12E4B" w:rsidRPr="00C746AC" w:rsidRDefault="00F12E4B" w:rsidP="00F12E4B">
      <w:pPr>
        <w:pStyle w:val="Geenafstand"/>
      </w:pPr>
    </w:p>
    <w:p w14:paraId="0154B4BE" w14:textId="77777777" w:rsidR="00C746AC" w:rsidRDefault="00C746AC" w:rsidP="00C746AC">
      <w:r w:rsidRPr="00C746AC">
        <w:t>• De oplossing moet geschikt zijn voor on-premise installaties bij klanten en mag geen externe afhankelijkheden introduceren.</w:t>
      </w:r>
    </w:p>
    <w:p w14:paraId="6703BFBE" w14:textId="77777777" w:rsidR="00F12E4B" w:rsidRPr="00C746AC" w:rsidRDefault="00F12E4B" w:rsidP="00F12E4B">
      <w:pPr>
        <w:pStyle w:val="Geenafstand"/>
      </w:pPr>
    </w:p>
    <w:p w14:paraId="29A68962" w14:textId="77777777" w:rsidR="00C746AC" w:rsidRDefault="00C746AC" w:rsidP="00C746AC">
      <w:r w:rsidRPr="00C746AC">
        <w:t>• Het systeem moet uitbreidbaar zijn zodat later nieuwe rollen, permissies of modules eenvoudig toegevoegd kunnen worden.</w:t>
      </w:r>
    </w:p>
    <w:p w14:paraId="449B1693" w14:textId="77777777" w:rsidR="00F12E4B" w:rsidRPr="00C746AC" w:rsidRDefault="00F12E4B" w:rsidP="00F12E4B">
      <w:pPr>
        <w:pStyle w:val="Geenafstand"/>
      </w:pPr>
    </w:p>
    <w:p w14:paraId="74F13C75" w14:textId="0854C802" w:rsidR="00C746AC" w:rsidRDefault="00C746AC" w:rsidP="00C746AC">
      <w:r w:rsidRPr="00C746AC">
        <w:t xml:space="preserve">• Het systeem moet </w:t>
      </w:r>
      <w:r w:rsidR="00C7676D">
        <w:t>beheerbaar</w:t>
      </w:r>
      <w:r w:rsidRPr="00C746AC">
        <w:t xml:space="preserve"> blijven zodat toekomstige </w:t>
      </w:r>
      <w:r w:rsidR="00C7676D">
        <w:t>software developers</w:t>
      </w:r>
      <w:r w:rsidRPr="00C746AC">
        <w:t xml:space="preserve"> de structuur kunnen begrijpen.</w:t>
      </w:r>
    </w:p>
    <w:p w14:paraId="6B975A47" w14:textId="77777777" w:rsidR="00F12E4B" w:rsidRPr="00C746AC" w:rsidRDefault="00F12E4B" w:rsidP="00F12E4B">
      <w:pPr>
        <w:pStyle w:val="Geenafstand"/>
      </w:pPr>
    </w:p>
    <w:p w14:paraId="65A94143" w14:textId="77777777" w:rsidR="00C746AC" w:rsidRDefault="00C746AC" w:rsidP="00C746AC">
      <w:r w:rsidRPr="00C746AC">
        <w:t>• De oplossing moet passen binnen de bestaande sprint- en ticketstructuur binnen Teamwork.</w:t>
      </w:r>
    </w:p>
    <w:p w14:paraId="51B8EF97" w14:textId="77777777" w:rsidR="00F12E4B" w:rsidRPr="00C746AC" w:rsidRDefault="00F12E4B" w:rsidP="00F12E4B">
      <w:pPr>
        <w:pStyle w:val="Geenafstand"/>
      </w:pPr>
    </w:p>
    <w:p w14:paraId="29398706" w14:textId="6033BA17" w:rsidR="00C746AC" w:rsidRPr="00C746AC" w:rsidRDefault="00C746AC" w:rsidP="00C746AC">
      <w:r w:rsidRPr="00C746AC">
        <w:t>• Beveiligingscontrole</w:t>
      </w:r>
      <w:r w:rsidR="00C7676D">
        <w:t>s</w:t>
      </w:r>
      <w:r w:rsidRPr="00C746AC">
        <w:t xml:space="preserve"> m</w:t>
      </w:r>
      <w:r w:rsidR="00C7676D">
        <w:t>ogen</w:t>
      </w:r>
      <w:r w:rsidRPr="00C746AC">
        <w:t xml:space="preserve"> niet uitsluitend via de UI </w:t>
      </w:r>
      <w:r w:rsidR="00C7676D">
        <w:t>gebeuren</w:t>
      </w:r>
      <w:r w:rsidRPr="00C746AC">
        <w:t xml:space="preserve"> maar moet</w:t>
      </w:r>
      <w:r w:rsidR="00C7676D">
        <w:t>en</w:t>
      </w:r>
      <w:r w:rsidRPr="00C746AC">
        <w:t xml:space="preserve"> technisch worden afgedwongen via API-beveiliging.</w:t>
      </w:r>
    </w:p>
    <w:p w14:paraId="0548948E" w14:textId="77777777" w:rsidR="00F651B7" w:rsidRDefault="00F651B7"/>
    <w:sectPr w:rsidR="00F651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B3C"/>
    <w:rsid w:val="002374F1"/>
    <w:rsid w:val="002D6D4A"/>
    <w:rsid w:val="003E5FC9"/>
    <w:rsid w:val="00622A3E"/>
    <w:rsid w:val="00681188"/>
    <w:rsid w:val="00772B3C"/>
    <w:rsid w:val="008F6768"/>
    <w:rsid w:val="00C746AC"/>
    <w:rsid w:val="00C7676D"/>
    <w:rsid w:val="00CD416C"/>
    <w:rsid w:val="00F12E4B"/>
    <w:rsid w:val="00F6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D710B3"/>
  <w15:chartTrackingRefBased/>
  <w15:docId w15:val="{9D81812F-DB70-469D-A0E7-06272354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Geenafstand"/>
    <w:qFormat/>
    <w:rsid w:val="008F6768"/>
    <w:pPr>
      <w:spacing w:after="0"/>
    </w:pPr>
  </w:style>
  <w:style w:type="paragraph" w:styleId="Kop1">
    <w:name w:val="heading 1"/>
    <w:basedOn w:val="Standaard"/>
    <w:next w:val="Standaard"/>
    <w:link w:val="Kop1Char"/>
    <w:uiPriority w:val="9"/>
    <w:qFormat/>
    <w:rsid w:val="00772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72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72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72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72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72B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72B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72B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72B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F6768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772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72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72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72B3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72B3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72B3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72B3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72B3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72B3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72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72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72B3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72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72B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72B3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72B3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72B3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72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72B3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72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(L.R.A.) Van den Akker</cp:lastModifiedBy>
  <cp:revision>5</cp:revision>
  <dcterms:created xsi:type="dcterms:W3CDTF">2026-02-27T21:04:00Z</dcterms:created>
  <dcterms:modified xsi:type="dcterms:W3CDTF">2026-02-27T21:32:00Z</dcterms:modified>
</cp:coreProperties>
</file>